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2E" w:rsidRDefault="00706857" w:rsidP="00F62C2E">
      <w:pPr>
        <w:tabs>
          <w:tab w:val="left" w:pos="7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F62C2E">
        <w:rPr>
          <w:rFonts w:ascii="Times New Roman" w:hAnsi="Times New Roman"/>
          <w:sz w:val="24"/>
          <w:szCs w:val="24"/>
        </w:rPr>
        <w:t xml:space="preserve">   </w:t>
      </w:r>
    </w:p>
    <w:p w:rsidR="00F62C2E" w:rsidRDefault="00706857" w:rsidP="00F62C2E">
      <w:pPr>
        <w:tabs>
          <w:tab w:val="left" w:pos="7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F62C2E">
        <w:rPr>
          <w:rFonts w:ascii="Times New Roman" w:hAnsi="Times New Roman"/>
          <w:sz w:val="24"/>
          <w:szCs w:val="24"/>
        </w:rPr>
        <w:t xml:space="preserve">                                                                 ……………………….</w:t>
      </w:r>
    </w:p>
    <w:p w:rsidR="00F62C2E" w:rsidRDefault="00F62C2E" w:rsidP="00F62C2E">
      <w:pPr>
        <w:tabs>
          <w:tab w:val="left" w:pos="7020"/>
        </w:tabs>
        <w:ind w:firstLine="708"/>
        <w:rPr>
          <w:rFonts w:ascii="Times New Roman" w:hAnsi="Times New Roman"/>
          <w:sz w:val="24"/>
          <w:szCs w:val="24"/>
        </w:rPr>
      </w:pPr>
      <w:r w:rsidRPr="00F62C2E">
        <w:rPr>
          <w:rFonts w:ascii="Times New Roman" w:hAnsi="Times New Roman"/>
          <w:sz w:val="16"/>
          <w:szCs w:val="16"/>
        </w:rPr>
        <w:t>Imię, nazwisko</w:t>
      </w:r>
      <w:r>
        <w:rPr>
          <w:rFonts w:ascii="Times New Roman" w:hAnsi="Times New Roman"/>
          <w:sz w:val="24"/>
          <w:szCs w:val="24"/>
        </w:rPr>
        <w:tab/>
        <w:t>Miejscowość, data</w:t>
      </w:r>
    </w:p>
    <w:p w:rsidR="00F62C2E" w:rsidRDefault="00706857" w:rsidP="00F62C2E">
      <w:pPr>
        <w:tabs>
          <w:tab w:val="left" w:pos="66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F62C2E" w:rsidRDefault="00706857" w:rsidP="00F62C2E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F62C2E" w:rsidRPr="00F62C2E" w:rsidRDefault="00F62C2E" w:rsidP="00F62C2E">
      <w:pPr>
        <w:tabs>
          <w:tab w:val="left" w:pos="6660"/>
        </w:tabs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62C2E">
        <w:rPr>
          <w:rFonts w:ascii="Times New Roman" w:hAnsi="Times New Roman"/>
          <w:sz w:val="16"/>
          <w:szCs w:val="16"/>
        </w:rPr>
        <w:t>Adres</w:t>
      </w:r>
    </w:p>
    <w:p w:rsidR="00F62C2E" w:rsidRDefault="00706857" w:rsidP="00F62C2E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F62C2E" w:rsidRPr="00F62C2E" w:rsidRDefault="00F62C2E" w:rsidP="00F62C2E">
      <w:pPr>
        <w:tabs>
          <w:tab w:val="left" w:pos="666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F62C2E">
        <w:rPr>
          <w:rFonts w:ascii="Times New Roman" w:hAnsi="Times New Roman"/>
          <w:sz w:val="16"/>
          <w:szCs w:val="16"/>
        </w:rPr>
        <w:t>Nr telefonu</w:t>
      </w:r>
      <w:r w:rsidRPr="00F62C2E">
        <w:rPr>
          <w:rFonts w:ascii="Times New Roman" w:hAnsi="Times New Roman"/>
          <w:sz w:val="16"/>
          <w:szCs w:val="16"/>
        </w:rPr>
        <w:tab/>
      </w:r>
      <w:r w:rsidRPr="00F62C2E">
        <w:rPr>
          <w:rFonts w:ascii="Times New Roman" w:hAnsi="Times New Roman"/>
          <w:sz w:val="16"/>
          <w:szCs w:val="16"/>
        </w:rPr>
        <w:tab/>
      </w:r>
      <w:r w:rsidRPr="00F62C2E">
        <w:rPr>
          <w:rFonts w:ascii="Times New Roman" w:hAnsi="Times New Roman"/>
          <w:sz w:val="16"/>
          <w:szCs w:val="16"/>
        </w:rPr>
        <w:tab/>
      </w:r>
      <w:r w:rsidRPr="00F62C2E">
        <w:rPr>
          <w:rFonts w:ascii="Times New Roman" w:hAnsi="Times New Roman"/>
          <w:sz w:val="16"/>
          <w:szCs w:val="16"/>
        </w:rPr>
        <w:tab/>
      </w:r>
      <w:r w:rsidRPr="00F62C2E">
        <w:rPr>
          <w:rFonts w:ascii="Times New Roman" w:hAnsi="Times New Roman"/>
          <w:sz w:val="16"/>
          <w:szCs w:val="16"/>
        </w:rPr>
        <w:tab/>
      </w:r>
    </w:p>
    <w:p w:rsidR="00F62C2E" w:rsidRDefault="00F62C2E" w:rsidP="00F62C2E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F62C2E" w:rsidRDefault="00F62C2E" w:rsidP="00F62C2E">
      <w:pPr>
        <w:tabs>
          <w:tab w:val="left" w:pos="66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F62C2E" w:rsidRDefault="00F62C2E" w:rsidP="00F62C2E">
      <w:pPr>
        <w:tabs>
          <w:tab w:val="left" w:pos="0"/>
        </w:tabs>
        <w:ind w:left="3540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Starosta Kamiennogórski</w:t>
      </w:r>
    </w:p>
    <w:p w:rsidR="00F62C2E" w:rsidRDefault="00F62C2E" w:rsidP="00F62C2E">
      <w:pPr>
        <w:tabs>
          <w:tab w:val="left" w:pos="0"/>
          <w:tab w:val="left" w:pos="4260"/>
          <w:tab w:val="left" w:pos="4365"/>
        </w:tabs>
        <w:ind w:left="2832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ul. Wł. Broniewskiego 15 </w:t>
      </w:r>
    </w:p>
    <w:p w:rsidR="00F62C2E" w:rsidRDefault="00F62C2E" w:rsidP="00F62C2E">
      <w:pPr>
        <w:tabs>
          <w:tab w:val="left" w:pos="0"/>
          <w:tab w:val="left" w:pos="4260"/>
          <w:tab w:val="left" w:pos="4365"/>
        </w:tabs>
        <w:ind w:left="2832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58-400 Kamienna Góra</w:t>
      </w:r>
      <w:r>
        <w:rPr>
          <w:rFonts w:ascii="Times New Roman" w:hAnsi="Times New Roman"/>
          <w:b/>
          <w:sz w:val="26"/>
          <w:szCs w:val="26"/>
        </w:rPr>
        <w:tab/>
      </w:r>
    </w:p>
    <w:p w:rsidR="00F62C2E" w:rsidRDefault="00F62C2E" w:rsidP="00F62C2E">
      <w:pPr>
        <w:tabs>
          <w:tab w:val="left" w:pos="0"/>
          <w:tab w:val="left" w:pos="4260"/>
          <w:tab w:val="left" w:pos="4365"/>
        </w:tabs>
        <w:ind w:left="2832" w:firstLine="708"/>
        <w:rPr>
          <w:rFonts w:ascii="Times New Roman" w:hAnsi="Times New Roman"/>
          <w:b/>
          <w:sz w:val="26"/>
          <w:szCs w:val="26"/>
        </w:rPr>
      </w:pPr>
    </w:p>
    <w:p w:rsidR="00F62C2E" w:rsidRDefault="00F62C2E" w:rsidP="00F62C2E">
      <w:pPr>
        <w:tabs>
          <w:tab w:val="left" w:pos="1650"/>
          <w:tab w:val="left" w:pos="1680"/>
        </w:tabs>
        <w:rPr>
          <w:rFonts w:ascii="Times New Roman" w:hAnsi="Times New Roman"/>
          <w:b/>
          <w:bCs/>
          <w:sz w:val="24"/>
          <w:szCs w:val="24"/>
        </w:rPr>
      </w:pPr>
    </w:p>
    <w:p w:rsidR="00F62C2E" w:rsidRPr="00F27A0D" w:rsidRDefault="00F62C2E" w:rsidP="00F62C2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27A0D">
        <w:rPr>
          <w:rFonts w:ascii="Times New Roman" w:hAnsi="Times New Roman"/>
          <w:b/>
          <w:sz w:val="24"/>
          <w:szCs w:val="24"/>
        </w:rPr>
        <w:t xml:space="preserve">WNIOSEK O WYDANIE DECYZJI NA POZYSKANIE DREWNA </w:t>
      </w:r>
    </w:p>
    <w:p w:rsidR="00F62C2E" w:rsidRPr="00F27A0D" w:rsidRDefault="00F62C2E" w:rsidP="00F62C2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27A0D">
        <w:rPr>
          <w:rFonts w:ascii="Times New Roman" w:hAnsi="Times New Roman"/>
          <w:b/>
          <w:sz w:val="24"/>
          <w:szCs w:val="24"/>
        </w:rPr>
        <w:t>NIEZGODNIE Z UPROSZCZONYM PLANEM URZĄDZANIA LASU</w:t>
      </w:r>
    </w:p>
    <w:p w:rsidR="00F62C2E" w:rsidRPr="00F27A0D" w:rsidRDefault="00F62C2E" w:rsidP="00F62C2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C2E" w:rsidRPr="00F27A0D" w:rsidRDefault="00F62C2E" w:rsidP="00F62C2E">
      <w:pPr>
        <w:pStyle w:val="Tekstpodstawowy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alibri" w:eastAsiaTheme="minorHAnsi" w:hAnsi="Calibri" w:cs="Calibri"/>
          <w:spacing w:val="0"/>
          <w:sz w:val="22"/>
          <w:szCs w:val="22"/>
          <w:lang w:eastAsia="en-US"/>
        </w:rPr>
        <w:tab/>
      </w:r>
      <w:r w:rsidRPr="00F27A0D">
        <w:rPr>
          <w:rFonts w:ascii="Times New Roman" w:eastAsiaTheme="minorHAnsi" w:hAnsi="Times New Roman"/>
          <w:spacing w:val="0"/>
          <w:sz w:val="24"/>
          <w:szCs w:val="24"/>
          <w:lang w:eastAsia="en-US"/>
        </w:rPr>
        <w:t xml:space="preserve">Na podstawie art. 23 ust. 4 ustawy z dnia 28 września 1991 roku o lasach  zwracam się z prośbą o wydanie </w:t>
      </w:r>
      <w:r w:rsidR="00DA1F67">
        <w:rPr>
          <w:rFonts w:ascii="Times New Roman" w:eastAsiaTheme="minorHAnsi" w:hAnsi="Times New Roman"/>
          <w:spacing w:val="0"/>
          <w:sz w:val="24"/>
          <w:szCs w:val="24"/>
          <w:lang w:eastAsia="en-US"/>
        </w:rPr>
        <w:t>decyzji</w:t>
      </w:r>
      <w:r w:rsidRPr="00F27A0D">
        <w:rPr>
          <w:rFonts w:ascii="Times New Roman" w:eastAsiaTheme="minorHAnsi" w:hAnsi="Times New Roman"/>
          <w:spacing w:val="0"/>
          <w:sz w:val="24"/>
          <w:szCs w:val="24"/>
          <w:lang w:eastAsia="en-US"/>
        </w:rPr>
        <w:t xml:space="preserve"> na pozyskanie drewna niezgodnie z uproszczonym planem urządzania lasu</w:t>
      </w:r>
      <w:r w:rsidRPr="00F27A0D">
        <w:rPr>
          <w:rFonts w:ascii="Times New Roman" w:hAnsi="Times New Roman"/>
          <w:sz w:val="24"/>
          <w:szCs w:val="24"/>
        </w:rPr>
        <w:t xml:space="preserve">, </w:t>
      </w:r>
      <w:r w:rsidR="007D7794" w:rsidRPr="00F27A0D">
        <w:rPr>
          <w:rFonts w:ascii="Times New Roman" w:hAnsi="Times New Roman"/>
          <w:sz w:val="24"/>
          <w:szCs w:val="24"/>
        </w:rPr>
        <w:t xml:space="preserve">w lesie </w:t>
      </w:r>
      <w:r w:rsidRPr="00F27A0D">
        <w:rPr>
          <w:rFonts w:ascii="Times New Roman" w:hAnsi="Times New Roman"/>
          <w:sz w:val="24"/>
          <w:szCs w:val="24"/>
        </w:rPr>
        <w:t>zlokalizowan</w:t>
      </w:r>
      <w:r w:rsidR="007D7794" w:rsidRPr="00F27A0D">
        <w:rPr>
          <w:rFonts w:ascii="Times New Roman" w:hAnsi="Times New Roman"/>
          <w:sz w:val="24"/>
          <w:szCs w:val="24"/>
        </w:rPr>
        <w:t>ym</w:t>
      </w:r>
      <w:r w:rsidRPr="00F27A0D">
        <w:rPr>
          <w:rFonts w:ascii="Times New Roman" w:hAnsi="Times New Roman"/>
          <w:sz w:val="24"/>
          <w:szCs w:val="24"/>
        </w:rPr>
        <w:t xml:space="preserve"> na terenie </w:t>
      </w:r>
      <w:r w:rsidR="007D7794" w:rsidRPr="00F27A0D">
        <w:rPr>
          <w:rFonts w:ascii="Times New Roman" w:hAnsi="Times New Roman"/>
          <w:sz w:val="24"/>
          <w:szCs w:val="24"/>
        </w:rPr>
        <w:t>działki</w:t>
      </w:r>
      <w:r w:rsidR="00052C42">
        <w:rPr>
          <w:rFonts w:ascii="Times New Roman" w:hAnsi="Times New Roman"/>
          <w:sz w:val="24"/>
          <w:szCs w:val="24"/>
        </w:rPr>
        <w:t>/</w:t>
      </w:r>
      <w:proofErr w:type="spellStart"/>
      <w:r w:rsidR="00052C42">
        <w:rPr>
          <w:rFonts w:ascii="Times New Roman" w:hAnsi="Times New Roman"/>
          <w:sz w:val="24"/>
          <w:szCs w:val="24"/>
        </w:rPr>
        <w:t>ek</w:t>
      </w:r>
      <w:proofErr w:type="spellEnd"/>
      <w:r w:rsidR="007D7794" w:rsidRPr="00F27A0D">
        <w:rPr>
          <w:rFonts w:ascii="Times New Roman" w:hAnsi="Times New Roman"/>
          <w:sz w:val="24"/>
          <w:szCs w:val="24"/>
        </w:rPr>
        <w:t xml:space="preserve"> ewidencyjnej</w:t>
      </w:r>
      <w:r w:rsidR="00052C42">
        <w:rPr>
          <w:rFonts w:ascii="Times New Roman" w:hAnsi="Times New Roman"/>
          <w:sz w:val="24"/>
          <w:szCs w:val="24"/>
        </w:rPr>
        <w:t>/</w:t>
      </w:r>
      <w:proofErr w:type="spellStart"/>
      <w:r w:rsidR="00052C42">
        <w:rPr>
          <w:rFonts w:ascii="Times New Roman" w:hAnsi="Times New Roman"/>
          <w:sz w:val="24"/>
          <w:szCs w:val="24"/>
        </w:rPr>
        <w:t>ych</w:t>
      </w:r>
      <w:proofErr w:type="spellEnd"/>
      <w:r w:rsidRPr="00F27A0D">
        <w:rPr>
          <w:rFonts w:ascii="Times New Roman" w:hAnsi="Times New Roman"/>
          <w:sz w:val="24"/>
          <w:szCs w:val="24"/>
        </w:rPr>
        <w:t xml:space="preserve"> nr...............………..</w:t>
      </w:r>
      <w:r w:rsidR="00A414D0">
        <w:rPr>
          <w:rFonts w:ascii="Times New Roman" w:hAnsi="Times New Roman"/>
          <w:sz w:val="24"/>
          <w:szCs w:val="24"/>
        </w:rPr>
        <w:t xml:space="preserve"> </w:t>
      </w:r>
      <w:r w:rsidRPr="00F27A0D">
        <w:rPr>
          <w:rFonts w:ascii="Times New Roman" w:hAnsi="Times New Roman"/>
          <w:sz w:val="24"/>
          <w:szCs w:val="24"/>
        </w:rPr>
        <w:t>obręb.................................................</w:t>
      </w:r>
      <w:r w:rsidR="007D7794" w:rsidRPr="00F27A0D">
        <w:rPr>
          <w:rFonts w:ascii="Times New Roman" w:hAnsi="Times New Roman"/>
          <w:sz w:val="24"/>
          <w:szCs w:val="24"/>
        </w:rPr>
        <w:t>........................................</w:t>
      </w:r>
      <w:r w:rsidRPr="00F27A0D">
        <w:rPr>
          <w:rFonts w:ascii="Times New Roman" w:hAnsi="Times New Roman"/>
          <w:sz w:val="24"/>
          <w:szCs w:val="24"/>
        </w:rPr>
        <w:t xml:space="preserve">, </w:t>
      </w:r>
      <w:r w:rsidR="007D7794" w:rsidRPr="00F27A0D">
        <w:rPr>
          <w:rFonts w:ascii="Times New Roman" w:hAnsi="Times New Roman"/>
          <w:sz w:val="24"/>
          <w:szCs w:val="24"/>
        </w:rPr>
        <w:t>której</w:t>
      </w:r>
      <w:r w:rsidR="00970B64">
        <w:rPr>
          <w:rFonts w:ascii="Times New Roman" w:hAnsi="Times New Roman"/>
          <w:sz w:val="24"/>
          <w:szCs w:val="24"/>
        </w:rPr>
        <w:t>/ych</w:t>
      </w:r>
      <w:r w:rsidR="007D7794" w:rsidRPr="00F27A0D">
        <w:rPr>
          <w:rFonts w:ascii="Times New Roman" w:hAnsi="Times New Roman"/>
          <w:sz w:val="24"/>
          <w:szCs w:val="24"/>
        </w:rPr>
        <w:t xml:space="preserve"> jestem właścicielem/współwłaścicielem</w:t>
      </w:r>
      <w:r w:rsidRPr="00F27A0D">
        <w:rPr>
          <w:rFonts w:ascii="Times New Roman" w:hAnsi="Times New Roman"/>
          <w:sz w:val="24"/>
          <w:szCs w:val="24"/>
        </w:rPr>
        <w:t>.</w:t>
      </w:r>
    </w:p>
    <w:p w:rsidR="007D7794" w:rsidRPr="00F27A0D" w:rsidRDefault="00A414D0" w:rsidP="00F62C2E">
      <w:pPr>
        <w:pStyle w:val="Tekstpodstawowy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Przyczyny/powody</w:t>
      </w:r>
      <w:r w:rsidR="007D7794" w:rsidRPr="00F27A0D">
        <w:rPr>
          <w:rFonts w:ascii="Times New Roman" w:hAnsi="Times New Roman"/>
          <w:sz w:val="24"/>
          <w:szCs w:val="24"/>
        </w:rPr>
        <w:t xml:space="preserve"> pozyskania </w:t>
      </w:r>
      <w:r w:rsidR="00052C42">
        <w:rPr>
          <w:rFonts w:ascii="Times New Roman" w:hAnsi="Times New Roman"/>
          <w:sz w:val="24"/>
          <w:szCs w:val="24"/>
        </w:rPr>
        <w:t xml:space="preserve">drewna </w:t>
      </w:r>
      <w:r w:rsidR="007D7794" w:rsidRPr="00F27A0D">
        <w:rPr>
          <w:rFonts w:ascii="Times New Roman" w:hAnsi="Times New Roman"/>
          <w:sz w:val="24"/>
          <w:szCs w:val="24"/>
        </w:rPr>
        <w:t>niezgodnego z planem:</w:t>
      </w:r>
    </w:p>
    <w:p w:rsidR="007D7794" w:rsidRDefault="007D7794" w:rsidP="00F62C2E">
      <w:pPr>
        <w:pStyle w:val="Tekstpodstawowy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62C2E" w:rsidRDefault="00F62C2E" w:rsidP="00F62C2E">
      <w:pPr>
        <w:pStyle w:val="Tekstpodstawowy"/>
        <w:rPr>
          <w:rFonts w:ascii="Times New Roman" w:hAnsi="Times New Roman"/>
          <w:sz w:val="24"/>
          <w:szCs w:val="24"/>
        </w:rPr>
      </w:pPr>
    </w:p>
    <w:p w:rsidR="00F62C2E" w:rsidRDefault="00F62C2E" w:rsidP="00F62C2E">
      <w:pPr>
        <w:pStyle w:val="Tekstpodstawowy"/>
        <w:rPr>
          <w:rFonts w:ascii="Times New Roman" w:hAnsi="Times New Roman"/>
          <w:sz w:val="24"/>
          <w:szCs w:val="24"/>
        </w:rPr>
      </w:pPr>
    </w:p>
    <w:p w:rsidR="00F62C2E" w:rsidRDefault="00F62C2E" w:rsidP="00F62C2E">
      <w:pPr>
        <w:pStyle w:val="Tekstpodstawow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F62C2E" w:rsidRDefault="00F62C2E" w:rsidP="00F62C2E">
      <w:pPr>
        <w:pStyle w:val="Tekstpodstawow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="0034675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Podpis</w:t>
      </w:r>
    </w:p>
    <w:p w:rsidR="0016355E" w:rsidRDefault="0016355E" w:rsidP="00F62C2E">
      <w:pPr>
        <w:pStyle w:val="Tekstpodstawow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55E" w:rsidRDefault="0016355E" w:rsidP="00F62C2E">
      <w:pPr>
        <w:pStyle w:val="Tekstpodstawow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55E" w:rsidRDefault="0016355E" w:rsidP="00F62C2E">
      <w:pPr>
        <w:pStyle w:val="Tekstpodstawow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55E" w:rsidRDefault="0016355E" w:rsidP="00F62C2E">
      <w:pPr>
        <w:pStyle w:val="Tekstpodstawow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55E" w:rsidRDefault="0016355E" w:rsidP="00F62C2E">
      <w:pPr>
        <w:pStyle w:val="Tekstpodstawow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55E" w:rsidRDefault="0016355E" w:rsidP="00F62C2E">
      <w:pPr>
        <w:pStyle w:val="Tekstpodstawow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55E" w:rsidRDefault="0016355E" w:rsidP="00F62C2E">
      <w:pPr>
        <w:pStyle w:val="Tekstpodstawow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C2E" w:rsidRDefault="00F62C2E" w:rsidP="00F62C2E">
      <w:pPr>
        <w:rPr>
          <w:rFonts w:ascii="Times New Roman" w:hAnsi="Times New Roman"/>
        </w:rPr>
      </w:pPr>
    </w:p>
    <w:p w:rsidR="0089401F" w:rsidRDefault="00524AA4">
      <w:pPr>
        <w:rPr>
          <w:rFonts w:ascii="Times New Roman" w:hAnsi="Times New Roman"/>
        </w:rPr>
      </w:pPr>
      <w:r w:rsidRPr="00524AA4">
        <w:rPr>
          <w:rFonts w:ascii="Times New Roman" w:hAnsi="Times New Roman"/>
        </w:rPr>
        <w:t>Załączniki:</w:t>
      </w:r>
    </w:p>
    <w:p w:rsidR="00524AA4" w:rsidRDefault="0034675F" w:rsidP="0034675F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Oplata skarbowa w wysokości 10 zł za wydanie zgody na pozyskanie drewna niezgodnie z </w:t>
      </w:r>
      <w:proofErr w:type="spellStart"/>
      <w:r>
        <w:rPr>
          <w:rFonts w:ascii="Times New Roman" w:hAnsi="Times New Roman"/>
        </w:rPr>
        <w:t>upul</w:t>
      </w:r>
      <w:proofErr w:type="spellEnd"/>
      <w:r>
        <w:rPr>
          <w:rFonts w:ascii="Times New Roman" w:hAnsi="Times New Roman"/>
        </w:rPr>
        <w:t>.</w:t>
      </w:r>
    </w:p>
    <w:p w:rsidR="0034675F" w:rsidRDefault="00F27A0D" w:rsidP="0034675F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Zgoda wszystkich współwłaścicieli działki.</w:t>
      </w:r>
    </w:p>
    <w:p w:rsidR="000971A4" w:rsidRDefault="000971A4" w:rsidP="000971A4">
      <w:pPr>
        <w:rPr>
          <w:rFonts w:ascii="Times New Roman" w:hAnsi="Times New Roman"/>
        </w:rPr>
      </w:pPr>
    </w:p>
    <w:p w:rsidR="000971A4" w:rsidRDefault="000971A4" w:rsidP="000971A4">
      <w:pPr>
        <w:rPr>
          <w:rFonts w:ascii="Times New Roman" w:hAnsi="Times New Roman"/>
        </w:rPr>
      </w:pPr>
    </w:p>
    <w:p w:rsidR="000971A4" w:rsidRDefault="000971A4" w:rsidP="000971A4">
      <w:pPr>
        <w:rPr>
          <w:rFonts w:ascii="Times New Roman" w:hAnsi="Times New Roman"/>
        </w:rPr>
      </w:pPr>
    </w:p>
    <w:p w:rsidR="000971A4" w:rsidRDefault="000971A4" w:rsidP="000971A4">
      <w:pPr>
        <w:rPr>
          <w:rFonts w:ascii="Times New Roman" w:hAnsi="Times New Roman"/>
        </w:rPr>
      </w:pPr>
    </w:p>
    <w:p w:rsidR="000971A4" w:rsidRDefault="000971A4" w:rsidP="000971A4">
      <w:pPr>
        <w:rPr>
          <w:rFonts w:ascii="Times New Roman" w:hAnsi="Times New Roman"/>
        </w:rPr>
      </w:pPr>
    </w:p>
    <w:p w:rsidR="00D3079C" w:rsidRDefault="00D3079C" w:rsidP="00D3079C">
      <w:pPr>
        <w:jc w:val="center"/>
        <w:rPr>
          <w:rFonts w:ascii="Times New Roman" w:hAnsi="Times New Roman"/>
          <w:b/>
          <w:sz w:val="28"/>
          <w:szCs w:val="44"/>
        </w:rPr>
      </w:pPr>
    </w:p>
    <w:p w:rsidR="00D3079C" w:rsidRDefault="00D3079C" w:rsidP="00D3079C">
      <w:pPr>
        <w:jc w:val="center"/>
        <w:rPr>
          <w:rFonts w:ascii="Times New Roman" w:hAnsi="Times New Roman"/>
          <w:b/>
          <w:sz w:val="28"/>
          <w:szCs w:val="44"/>
        </w:rPr>
      </w:pPr>
    </w:p>
    <w:p w:rsidR="00D3079C" w:rsidRPr="002C665A" w:rsidRDefault="00D3079C" w:rsidP="00D3079C">
      <w:pPr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2C665A">
        <w:rPr>
          <w:rFonts w:ascii="Times New Roman" w:hAnsi="Times New Roman"/>
          <w:b/>
          <w:sz w:val="28"/>
          <w:szCs w:val="44"/>
        </w:rPr>
        <w:lastRenderedPageBreak/>
        <w:t>KLAUZULA INFORMACYJNA</w:t>
      </w:r>
      <w:r w:rsidRPr="002C665A">
        <w:rPr>
          <w:rFonts w:ascii="Times New Roman" w:hAnsi="Times New Roman"/>
          <w:b/>
          <w:szCs w:val="28"/>
        </w:rPr>
        <w:br/>
      </w:r>
      <w:r w:rsidRPr="002C665A">
        <w:rPr>
          <w:rFonts w:ascii="Times New Roman" w:hAnsi="Times New Roman"/>
          <w:b/>
          <w:sz w:val="24"/>
          <w:szCs w:val="28"/>
        </w:rPr>
        <w:t>(Wydział Architektury i Środowiska)</w:t>
      </w:r>
    </w:p>
    <w:p w:rsidR="00D3079C" w:rsidRPr="00072F98" w:rsidRDefault="00D3079C" w:rsidP="00D3079C">
      <w:pPr>
        <w:ind w:left="-851" w:right="-850"/>
        <w:rPr>
          <w:rFonts w:ascii="Times New Roman" w:hAnsi="Times New Roman"/>
        </w:rPr>
      </w:pPr>
      <w:r w:rsidRPr="00072F98">
        <w:rPr>
          <w:rFonts w:ascii="Times New Roman" w:hAnsi="Times New Roman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informujemy, że:</w:t>
      </w:r>
    </w:p>
    <w:p w:rsidR="00D3079C" w:rsidRPr="00072F98" w:rsidRDefault="00D3079C" w:rsidP="00D3079C">
      <w:pPr>
        <w:pStyle w:val="Akapitzlist"/>
        <w:numPr>
          <w:ilvl w:val="0"/>
          <w:numId w:val="2"/>
        </w:numPr>
        <w:spacing w:line="259" w:lineRule="auto"/>
        <w:ind w:left="-426" w:right="-850" w:hanging="286"/>
        <w:rPr>
          <w:rFonts w:ascii="Times New Roman" w:hAnsi="Times New Roman"/>
        </w:rPr>
      </w:pPr>
      <w:r w:rsidRPr="00072F98">
        <w:rPr>
          <w:rFonts w:ascii="Times New Roman" w:hAnsi="Times New Roman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5" w:history="1">
        <w:r w:rsidRPr="00072F98">
          <w:rPr>
            <w:rStyle w:val="Hipercze"/>
            <w:rFonts w:ascii="Times New Roman" w:hAnsi="Times New Roman"/>
          </w:rPr>
          <w:t>powiat@kamienna-gora.pl</w:t>
        </w:r>
      </w:hyperlink>
      <w:r w:rsidRPr="00072F98">
        <w:rPr>
          <w:rFonts w:ascii="Times New Roman" w:hAnsi="Times New Roman"/>
        </w:rPr>
        <w:t xml:space="preserve"> oraz telefonicznie na nr: 75 6450 100.</w:t>
      </w:r>
    </w:p>
    <w:p w:rsidR="00D3079C" w:rsidRPr="00072F98" w:rsidRDefault="00D3079C" w:rsidP="00D3079C">
      <w:pPr>
        <w:numPr>
          <w:ilvl w:val="0"/>
          <w:numId w:val="2"/>
        </w:numPr>
        <w:ind w:left="-426" w:right="-850" w:hanging="286"/>
        <w:rPr>
          <w:rFonts w:ascii="Times New Roman" w:hAnsi="Times New Roman"/>
        </w:rPr>
      </w:pPr>
      <w:r w:rsidRPr="00072F98">
        <w:rPr>
          <w:rFonts w:ascii="Times New Roman" w:hAnsi="Times New Roman"/>
        </w:rPr>
        <w:t xml:space="preserve">W sprawie ochrony swoich danych osobowych może Pani/Pan kontaktować się z wyznaczonym przez administratora Inspektorem Ochrony Danych na adres e-mail: </w:t>
      </w:r>
      <w:hyperlink r:id="rId6" w:history="1">
        <w:r w:rsidRPr="00072F98">
          <w:rPr>
            <w:rStyle w:val="Hipercze"/>
            <w:rFonts w:ascii="Times New Roman" w:hAnsi="Times New Roman"/>
          </w:rPr>
          <w:t>iod@kamienna-gora.pl</w:t>
        </w:r>
      </w:hyperlink>
      <w:r w:rsidRPr="00072F98">
        <w:rPr>
          <w:rFonts w:ascii="Times New Roman" w:hAnsi="Times New Roman"/>
        </w:rPr>
        <w:t xml:space="preserve"> lub pisemnie na adres siedziby Administratora.</w:t>
      </w:r>
    </w:p>
    <w:p w:rsidR="00D3079C" w:rsidRPr="00072F98" w:rsidRDefault="00D3079C" w:rsidP="00D3079C">
      <w:pPr>
        <w:pStyle w:val="Akapitzlist"/>
        <w:numPr>
          <w:ilvl w:val="0"/>
          <w:numId w:val="2"/>
        </w:numPr>
        <w:spacing w:line="259" w:lineRule="auto"/>
        <w:ind w:left="-426" w:right="-850" w:hanging="286"/>
        <w:contextualSpacing w:val="0"/>
        <w:rPr>
          <w:rFonts w:ascii="Times New Roman" w:hAnsi="Times New Roman"/>
        </w:rPr>
      </w:pPr>
      <w:r w:rsidRPr="00072F98">
        <w:rPr>
          <w:rFonts w:ascii="Times New Roman" w:hAnsi="Times New Roman"/>
        </w:rPr>
        <w:t>Pani/Pana dane osobowe przetwarzane będą w celu, w jakim Administrator je od Pani/Pana pozyskał i w zakresie niezbędnym do:</w:t>
      </w:r>
    </w:p>
    <w:p w:rsidR="00D3079C" w:rsidRPr="00072F98" w:rsidRDefault="00D3079C" w:rsidP="00D3079C">
      <w:pPr>
        <w:pStyle w:val="Akapitzlist"/>
        <w:numPr>
          <w:ilvl w:val="1"/>
          <w:numId w:val="2"/>
        </w:numPr>
        <w:spacing w:line="259" w:lineRule="auto"/>
        <w:ind w:left="-142" w:right="-850" w:hanging="284"/>
        <w:rPr>
          <w:rFonts w:ascii="Times New Roman" w:hAnsi="Times New Roman"/>
        </w:rPr>
      </w:pPr>
      <w:r w:rsidRPr="00072F98">
        <w:rPr>
          <w:rFonts w:ascii="Times New Roman" w:hAnsi="Times New Roman"/>
        </w:rPr>
        <w:t>wypełnienia obowiązku prawnego ciążącego na administratorze (art. 6 ust. 1 lit. c) RODO), w celu zrealizowania zadań wynikających z:</w:t>
      </w:r>
    </w:p>
    <w:p w:rsidR="00D3079C" w:rsidRPr="00072F98" w:rsidRDefault="00D3079C" w:rsidP="00D3079C">
      <w:pPr>
        <w:pStyle w:val="Akapitzlist"/>
        <w:numPr>
          <w:ilvl w:val="8"/>
          <w:numId w:val="2"/>
        </w:numPr>
        <w:spacing w:line="259" w:lineRule="auto"/>
        <w:ind w:left="284" w:right="-850" w:hanging="286"/>
        <w:rPr>
          <w:rFonts w:ascii="Times New Roman" w:hAnsi="Times New Roman"/>
        </w:rPr>
      </w:pPr>
      <w:r w:rsidRPr="00072F98">
        <w:rPr>
          <w:rFonts w:ascii="Times New Roman" w:hAnsi="Times New Roman"/>
        </w:rPr>
        <w:t xml:space="preserve">ustawy z dnia 18 kwietnia 1985 r. o rybactwie śródlądowym oraz Rozporządzenia Ministra </w:t>
      </w:r>
      <w:r>
        <w:rPr>
          <w:rFonts w:ascii="Times New Roman" w:hAnsi="Times New Roman"/>
        </w:rPr>
        <w:t>Rolnictwa i Rozwoju Wsi z </w:t>
      </w:r>
      <w:r w:rsidRPr="00072F98">
        <w:rPr>
          <w:rFonts w:ascii="Times New Roman" w:hAnsi="Times New Roman"/>
        </w:rPr>
        <w:t>dnia 12 listopada 2001 r. w sprawie połowu ryb oraz warunków chowu, hodowli i połowu innych organizmów żyjących w wodzie;</w:t>
      </w:r>
    </w:p>
    <w:p w:rsidR="00D3079C" w:rsidRPr="00101188" w:rsidRDefault="00D3079C" w:rsidP="00D3079C">
      <w:pPr>
        <w:pStyle w:val="Akapitzlist"/>
        <w:numPr>
          <w:ilvl w:val="5"/>
          <w:numId w:val="2"/>
        </w:numPr>
        <w:spacing w:line="259" w:lineRule="auto"/>
        <w:ind w:left="284" w:right="-850" w:hanging="286"/>
        <w:rPr>
          <w:rFonts w:ascii="Times New Roman" w:hAnsi="Times New Roman"/>
        </w:rPr>
      </w:pPr>
      <w:r w:rsidRPr="00101188">
        <w:rPr>
          <w:rFonts w:ascii="Times New Roman" w:hAnsi="Times New Roman"/>
        </w:rPr>
        <w:t>ustawy z dnia 16 kwietnia 2004 r. o ochronie przyrody;</w:t>
      </w:r>
      <w:r>
        <w:rPr>
          <w:rFonts w:ascii="Times New Roman" w:hAnsi="Times New Roman"/>
        </w:rPr>
        <w:t xml:space="preserve"> </w:t>
      </w:r>
      <w:r w:rsidRPr="00101188">
        <w:rPr>
          <w:rFonts w:ascii="Times New Roman" w:hAnsi="Times New Roman"/>
        </w:rPr>
        <w:t>ustawy z dnia 28 września 1991 r. o lasach;</w:t>
      </w:r>
    </w:p>
    <w:p w:rsidR="00D3079C" w:rsidRPr="00101188" w:rsidRDefault="00D3079C" w:rsidP="00D3079C">
      <w:pPr>
        <w:pStyle w:val="Akapitzlist"/>
        <w:numPr>
          <w:ilvl w:val="5"/>
          <w:numId w:val="2"/>
        </w:numPr>
        <w:spacing w:line="259" w:lineRule="auto"/>
        <w:ind w:left="284" w:right="-850" w:hanging="284"/>
        <w:rPr>
          <w:rFonts w:ascii="Times New Roman" w:hAnsi="Times New Roman"/>
        </w:rPr>
      </w:pPr>
      <w:r w:rsidRPr="00101188">
        <w:rPr>
          <w:rFonts w:ascii="Times New Roman" w:hAnsi="Times New Roman"/>
        </w:rPr>
        <w:t>ustawy z dnia 9 czerwca 2011 r. – Prawo geologiczne i górnicze; Rozporządzenia Ministra Środowiska z dnia 20 grudnia 2011 r., w sprawie szczegółowych wymagań dotyczących projektów robót geologicznych, w tym robót, których wykonywanie wymaga uzyskania koncesji;</w:t>
      </w:r>
      <w:r>
        <w:rPr>
          <w:rFonts w:ascii="Times New Roman" w:hAnsi="Times New Roman"/>
        </w:rPr>
        <w:t xml:space="preserve"> </w:t>
      </w:r>
      <w:r w:rsidRPr="00101188">
        <w:rPr>
          <w:rFonts w:ascii="Times New Roman" w:hAnsi="Times New Roman"/>
        </w:rPr>
        <w:t>ustawa z dnia 13 października 1995 r.  Prawo łowieckie;</w:t>
      </w:r>
    </w:p>
    <w:p w:rsidR="00D3079C" w:rsidRDefault="00D3079C" w:rsidP="00D3079C">
      <w:pPr>
        <w:pStyle w:val="Akapitzlist"/>
        <w:numPr>
          <w:ilvl w:val="5"/>
          <w:numId w:val="2"/>
        </w:numPr>
        <w:spacing w:line="259" w:lineRule="auto"/>
        <w:ind w:left="284" w:right="-850" w:hanging="286"/>
        <w:rPr>
          <w:rFonts w:ascii="Times New Roman" w:hAnsi="Times New Roman"/>
        </w:rPr>
      </w:pPr>
      <w:r w:rsidRPr="00072F98">
        <w:rPr>
          <w:rFonts w:ascii="Times New Roman" w:hAnsi="Times New Roman"/>
        </w:rPr>
        <w:t>ustawy z dnia 14 czerwca 1960 r. Kodeks</w:t>
      </w:r>
      <w:r>
        <w:rPr>
          <w:rFonts w:ascii="Times New Roman" w:hAnsi="Times New Roman"/>
        </w:rPr>
        <w:t xml:space="preserve"> postępowania administracyjnego.</w:t>
      </w:r>
    </w:p>
    <w:p w:rsidR="00D3079C" w:rsidRPr="00101188" w:rsidRDefault="00D3079C" w:rsidP="00D3079C">
      <w:pPr>
        <w:pStyle w:val="Akapitzlist"/>
        <w:numPr>
          <w:ilvl w:val="1"/>
          <w:numId w:val="2"/>
        </w:numPr>
        <w:spacing w:after="160" w:line="259" w:lineRule="auto"/>
        <w:ind w:left="-142" w:right="-850" w:hanging="284"/>
        <w:jc w:val="left"/>
        <w:rPr>
          <w:rFonts w:ascii="Times New Roman" w:hAnsi="Times New Roman"/>
        </w:rPr>
      </w:pPr>
      <w:r w:rsidRPr="00101188">
        <w:rPr>
          <w:rFonts w:ascii="Times New Roman" w:hAnsi="Times New Roman"/>
        </w:rPr>
        <w:t>realizacji celu w jakim Pani/Pan wyraziła/wyraził zgodę na przetwarzanie swoich danych osobowych (art. 6 ust. 1 lit. a) RODO) lub wyraźną zgodę na przetwarzanie swoich danych osobowych wskazanych w art. 9 ust. 1 RODO (art</w:t>
      </w:r>
      <w:r>
        <w:rPr>
          <w:rFonts w:ascii="Times New Roman" w:hAnsi="Times New Roman"/>
        </w:rPr>
        <w:t>. 9 ust. 2 lit. a) RODO).</w:t>
      </w:r>
    </w:p>
    <w:p w:rsidR="00D3079C" w:rsidRPr="00072F98" w:rsidRDefault="00D3079C" w:rsidP="00D3079C">
      <w:pPr>
        <w:pStyle w:val="Akapitzlist"/>
        <w:ind w:left="-426" w:right="-850"/>
        <w:rPr>
          <w:rFonts w:ascii="Times New Roman" w:hAnsi="Times New Roman"/>
        </w:rPr>
      </w:pPr>
      <w:r w:rsidRPr="00072F98">
        <w:rPr>
          <w:rFonts w:ascii="Times New Roman" w:hAnsi="Times New Roman"/>
        </w:rPr>
        <w:t>Podanie danych jest dobrowolne, lecz niezbędne do realizacji obowiązków wynikających z ww. ustaw i rozporządzeń. W przypadku niepodania danych nie będzie możliwe załatwienie sprawy w urzędzie.</w:t>
      </w:r>
    </w:p>
    <w:p w:rsidR="00D3079C" w:rsidRPr="00072F98" w:rsidRDefault="00D3079C" w:rsidP="00D3079C">
      <w:pPr>
        <w:numPr>
          <w:ilvl w:val="0"/>
          <w:numId w:val="2"/>
        </w:numPr>
        <w:ind w:left="-426" w:right="-850" w:hanging="286"/>
        <w:rPr>
          <w:rFonts w:ascii="Times New Roman" w:hAnsi="Times New Roman"/>
        </w:rPr>
      </w:pPr>
      <w:r w:rsidRPr="00072F98">
        <w:rPr>
          <w:rFonts w:ascii="Times New Roman" w:hAnsi="Times New Roman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:rsidR="00D3079C" w:rsidRPr="00072F98" w:rsidRDefault="00D3079C" w:rsidP="00D3079C">
      <w:pPr>
        <w:pStyle w:val="Akapitzlist"/>
        <w:numPr>
          <w:ilvl w:val="0"/>
          <w:numId w:val="2"/>
        </w:numPr>
        <w:spacing w:line="259" w:lineRule="auto"/>
        <w:ind w:left="-426" w:right="-850" w:hanging="28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Dane osobowe nie s</w:t>
      </w:r>
      <w:r w:rsidRPr="00072F98">
        <w:rPr>
          <w:rFonts w:ascii="Times New Roman" w:hAnsi="Times New Roman"/>
        </w:rPr>
        <w:t>ą przetwarzane w sposób zautomatyzowany i nie będą podlegały profilowaniu.</w:t>
      </w:r>
    </w:p>
    <w:p w:rsidR="00D3079C" w:rsidRPr="00072F98" w:rsidRDefault="00D3079C" w:rsidP="00D3079C">
      <w:pPr>
        <w:pStyle w:val="Akapitzlist"/>
        <w:numPr>
          <w:ilvl w:val="0"/>
          <w:numId w:val="2"/>
        </w:numPr>
        <w:spacing w:line="259" w:lineRule="auto"/>
        <w:ind w:left="-426" w:right="-850" w:hanging="286"/>
        <w:contextualSpacing w:val="0"/>
        <w:rPr>
          <w:rFonts w:ascii="Times New Roman" w:hAnsi="Times New Roman"/>
        </w:rPr>
      </w:pPr>
      <w:r w:rsidRPr="00072F98">
        <w:rPr>
          <w:rFonts w:ascii="Times New Roman" w:hAnsi="Times New Roman"/>
        </w:rPr>
        <w:t>Administrator danych nie będzie przekazywać danych osobowych do państwa trzeciego lub organizacji międzynarodowej.</w:t>
      </w:r>
    </w:p>
    <w:p w:rsidR="00D3079C" w:rsidRPr="00072F98" w:rsidRDefault="00D3079C" w:rsidP="00D3079C">
      <w:pPr>
        <w:pStyle w:val="Akapitzlist"/>
        <w:numPr>
          <w:ilvl w:val="0"/>
          <w:numId w:val="2"/>
        </w:numPr>
        <w:spacing w:line="259" w:lineRule="auto"/>
        <w:ind w:left="-426" w:right="-850" w:hanging="286"/>
        <w:contextualSpacing w:val="0"/>
        <w:rPr>
          <w:rFonts w:ascii="Times New Roman" w:hAnsi="Times New Roman"/>
        </w:rPr>
      </w:pPr>
      <w:r w:rsidRPr="00072F98">
        <w:rPr>
          <w:rFonts w:ascii="Times New Roman" w:hAnsi="Times New Roman"/>
        </w:rPr>
        <w:t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a także na podstawie przepisów szczegółowych (minimalny okres przechowywania: 5 lat, maksymalny: wieczyście).</w:t>
      </w:r>
    </w:p>
    <w:p w:rsidR="00D3079C" w:rsidRPr="00072F98" w:rsidRDefault="00D3079C" w:rsidP="00D3079C">
      <w:pPr>
        <w:pStyle w:val="Akapitzlist"/>
        <w:numPr>
          <w:ilvl w:val="0"/>
          <w:numId w:val="2"/>
        </w:numPr>
        <w:spacing w:line="259" w:lineRule="auto"/>
        <w:ind w:left="-426" w:right="-850" w:hanging="286"/>
        <w:rPr>
          <w:rFonts w:ascii="Times New Roman" w:hAnsi="Times New Roman"/>
        </w:rPr>
      </w:pPr>
      <w:r w:rsidRPr="00072F98">
        <w:rPr>
          <w:rFonts w:ascii="Times New Roman" w:hAnsi="Times New Roman"/>
        </w:rPr>
        <w:t>W związku z przetwarzaniem danych osobowych przysługuje Państwu prawo do:</w:t>
      </w:r>
    </w:p>
    <w:p w:rsidR="00D3079C" w:rsidRPr="00072F98" w:rsidRDefault="00D3079C" w:rsidP="00D3079C">
      <w:pPr>
        <w:pStyle w:val="Akapitzlist"/>
        <w:numPr>
          <w:ilvl w:val="1"/>
          <w:numId w:val="2"/>
        </w:numPr>
        <w:spacing w:line="259" w:lineRule="auto"/>
        <w:ind w:left="-426" w:right="-850" w:hanging="286"/>
        <w:rPr>
          <w:rFonts w:ascii="Times New Roman" w:hAnsi="Times New Roman"/>
        </w:rPr>
      </w:pPr>
      <w:r w:rsidRPr="00072F98">
        <w:rPr>
          <w:rFonts w:ascii="Times New Roman" w:hAnsi="Times New Roman"/>
        </w:rPr>
        <w:t>żądania od Administratora dostępu do danych osobowych,</w:t>
      </w:r>
    </w:p>
    <w:p w:rsidR="00D3079C" w:rsidRPr="00072F98" w:rsidRDefault="00D3079C" w:rsidP="00D3079C">
      <w:pPr>
        <w:pStyle w:val="Akapitzlist"/>
        <w:numPr>
          <w:ilvl w:val="1"/>
          <w:numId w:val="2"/>
        </w:numPr>
        <w:spacing w:line="259" w:lineRule="auto"/>
        <w:ind w:left="-426" w:right="-850" w:hanging="286"/>
        <w:rPr>
          <w:rFonts w:ascii="Times New Roman" w:hAnsi="Times New Roman"/>
        </w:rPr>
      </w:pPr>
      <w:r w:rsidRPr="00072F98">
        <w:rPr>
          <w:rFonts w:ascii="Times New Roman" w:hAnsi="Times New Roman"/>
        </w:rPr>
        <w:t>żądania od Administratora sprostowania danych osobowych,</w:t>
      </w:r>
    </w:p>
    <w:p w:rsidR="00D3079C" w:rsidRPr="00072F98" w:rsidRDefault="00D3079C" w:rsidP="00D3079C">
      <w:pPr>
        <w:pStyle w:val="Akapitzlist"/>
        <w:numPr>
          <w:ilvl w:val="1"/>
          <w:numId w:val="2"/>
        </w:numPr>
        <w:spacing w:line="259" w:lineRule="auto"/>
        <w:ind w:left="-426" w:right="-850" w:hanging="286"/>
        <w:rPr>
          <w:rFonts w:ascii="Times New Roman" w:hAnsi="Times New Roman"/>
        </w:rPr>
      </w:pPr>
      <w:r w:rsidRPr="00072F98">
        <w:rPr>
          <w:rFonts w:ascii="Times New Roman" w:hAnsi="Times New Roman"/>
        </w:rPr>
        <w:t>żądania od Administratora usunięcia danych osobowych, w przypadku gdy:</w:t>
      </w:r>
    </w:p>
    <w:p w:rsidR="00D3079C" w:rsidRPr="00072F98" w:rsidRDefault="00D3079C" w:rsidP="00D3079C">
      <w:pPr>
        <w:pStyle w:val="Akapitzlist"/>
        <w:numPr>
          <w:ilvl w:val="2"/>
          <w:numId w:val="3"/>
        </w:numPr>
        <w:spacing w:line="259" w:lineRule="auto"/>
        <w:ind w:left="0" w:right="-850" w:hanging="284"/>
        <w:rPr>
          <w:rFonts w:ascii="Times New Roman" w:hAnsi="Times New Roman"/>
        </w:rPr>
      </w:pPr>
      <w:r w:rsidRPr="00072F98">
        <w:rPr>
          <w:rFonts w:ascii="Times New Roman" w:hAnsi="Times New Roman"/>
          <w:color w:val="000000"/>
        </w:rPr>
        <w:t>dane nie są już niezbędne do celów, dla których były zebrane lub w inny sposób przetwarzane,</w:t>
      </w:r>
    </w:p>
    <w:p w:rsidR="00D3079C" w:rsidRPr="00072F98" w:rsidRDefault="00D3079C" w:rsidP="00D3079C">
      <w:pPr>
        <w:pStyle w:val="Akapitzlist"/>
        <w:numPr>
          <w:ilvl w:val="2"/>
          <w:numId w:val="3"/>
        </w:numPr>
        <w:spacing w:line="259" w:lineRule="auto"/>
        <w:ind w:left="0" w:right="-850" w:hanging="284"/>
        <w:rPr>
          <w:rFonts w:ascii="Times New Roman" w:hAnsi="Times New Roman"/>
        </w:rPr>
      </w:pPr>
      <w:r w:rsidRPr="00072F98">
        <w:rPr>
          <w:rFonts w:ascii="Times New Roman" w:hAnsi="Times New Roman"/>
          <w:color w:val="000000"/>
        </w:rPr>
        <w:t>osoba, której dane dotyczą, wniosła sprzeciw wobec przetwarzania danych osobowych (dotyczy przetwarzania, o którym mowa w pkt 4 lit. c) RODO,</w:t>
      </w:r>
    </w:p>
    <w:p w:rsidR="00D3079C" w:rsidRPr="00072F98" w:rsidRDefault="00D3079C" w:rsidP="00D3079C">
      <w:pPr>
        <w:pStyle w:val="Akapitzlist"/>
        <w:numPr>
          <w:ilvl w:val="2"/>
          <w:numId w:val="3"/>
        </w:numPr>
        <w:spacing w:line="259" w:lineRule="auto"/>
        <w:ind w:left="0" w:right="-850" w:hanging="284"/>
        <w:rPr>
          <w:rFonts w:ascii="Times New Roman" w:hAnsi="Times New Roman"/>
        </w:rPr>
      </w:pPr>
      <w:r w:rsidRPr="00072F98">
        <w:rPr>
          <w:rFonts w:ascii="Times New Roman" w:hAnsi="Times New Roman"/>
          <w:color w:val="00000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:rsidR="00D3079C" w:rsidRPr="00072F98" w:rsidRDefault="00D3079C" w:rsidP="00D3079C">
      <w:pPr>
        <w:pStyle w:val="Akapitzlist"/>
        <w:numPr>
          <w:ilvl w:val="2"/>
          <w:numId w:val="3"/>
        </w:numPr>
        <w:spacing w:line="259" w:lineRule="auto"/>
        <w:ind w:left="0" w:right="-850" w:hanging="284"/>
        <w:rPr>
          <w:rFonts w:ascii="Times New Roman" w:hAnsi="Times New Roman"/>
        </w:rPr>
      </w:pPr>
      <w:r w:rsidRPr="00072F98">
        <w:rPr>
          <w:rFonts w:ascii="Times New Roman" w:hAnsi="Times New Roman"/>
          <w:color w:val="000000"/>
        </w:rPr>
        <w:t>dane osobowe przetwarzane są niezgodnie z prawem,</w:t>
      </w:r>
    </w:p>
    <w:p w:rsidR="00D3079C" w:rsidRPr="00072F98" w:rsidRDefault="00D3079C" w:rsidP="00D3079C">
      <w:pPr>
        <w:pStyle w:val="Akapitzlist"/>
        <w:numPr>
          <w:ilvl w:val="2"/>
          <w:numId w:val="3"/>
        </w:numPr>
        <w:spacing w:line="259" w:lineRule="auto"/>
        <w:ind w:left="0" w:right="-850" w:hanging="284"/>
        <w:rPr>
          <w:rFonts w:ascii="Times New Roman" w:hAnsi="Times New Roman"/>
        </w:rPr>
      </w:pPr>
      <w:r w:rsidRPr="00072F98">
        <w:rPr>
          <w:rFonts w:ascii="Times New Roman" w:hAnsi="Times New Roman"/>
          <w:color w:val="000000"/>
        </w:rPr>
        <w:t>dane osobowe muszą być usunięte w celu wywiązania się z obowiązku wynikającego z przepisów prawa;</w:t>
      </w:r>
    </w:p>
    <w:p w:rsidR="00D3079C" w:rsidRPr="00072F98" w:rsidRDefault="00D3079C" w:rsidP="00D3079C">
      <w:pPr>
        <w:pStyle w:val="Akapitzlist"/>
        <w:numPr>
          <w:ilvl w:val="1"/>
          <w:numId w:val="2"/>
        </w:numPr>
        <w:spacing w:line="259" w:lineRule="auto"/>
        <w:ind w:left="-426" w:right="-850" w:hanging="286"/>
        <w:jc w:val="left"/>
        <w:rPr>
          <w:rFonts w:ascii="Times New Roman" w:hAnsi="Times New Roman"/>
        </w:rPr>
      </w:pPr>
      <w:r w:rsidRPr="00072F98">
        <w:rPr>
          <w:rFonts w:ascii="Times New Roman" w:hAnsi="Times New Roman"/>
        </w:rPr>
        <w:t>żądania od Administratora ograniczenia przetwarzania danych osobowych, w przypadku gdy:</w:t>
      </w:r>
    </w:p>
    <w:p w:rsidR="00D3079C" w:rsidRPr="00072F98" w:rsidRDefault="00D3079C" w:rsidP="00D3079C">
      <w:pPr>
        <w:pStyle w:val="Akapitzlist"/>
        <w:numPr>
          <w:ilvl w:val="2"/>
          <w:numId w:val="4"/>
        </w:numPr>
        <w:spacing w:line="259" w:lineRule="auto"/>
        <w:ind w:left="0" w:right="-850" w:hanging="284"/>
        <w:jc w:val="left"/>
        <w:rPr>
          <w:rFonts w:ascii="Times New Roman" w:hAnsi="Times New Roman"/>
        </w:rPr>
      </w:pPr>
      <w:r w:rsidRPr="00072F98">
        <w:rPr>
          <w:rFonts w:ascii="Times New Roman" w:hAnsi="Times New Roman"/>
        </w:rPr>
        <w:t>osoba, której dane dotyczą, kwestionuje prawidłowość danych osobowych,</w:t>
      </w:r>
    </w:p>
    <w:p w:rsidR="00D3079C" w:rsidRPr="00072F98" w:rsidRDefault="00D3079C" w:rsidP="00D3079C">
      <w:pPr>
        <w:pStyle w:val="Akapitzlist"/>
        <w:numPr>
          <w:ilvl w:val="2"/>
          <w:numId w:val="4"/>
        </w:numPr>
        <w:spacing w:line="259" w:lineRule="auto"/>
        <w:ind w:left="0" w:right="-850" w:hanging="284"/>
        <w:jc w:val="left"/>
        <w:rPr>
          <w:rFonts w:ascii="Times New Roman" w:hAnsi="Times New Roman"/>
        </w:rPr>
      </w:pPr>
      <w:r w:rsidRPr="00072F98">
        <w:rPr>
          <w:rFonts w:ascii="Times New Roman" w:hAnsi="Times New Roman"/>
        </w:rPr>
        <w:t>przetwarzanie jest niezgodne z prawem, a osoba, której dane dotyczą, sprzeciwia się usunięciu danych osobowych, żądając w zamian ograniczenia ich wykorzystywania,</w:t>
      </w:r>
    </w:p>
    <w:p w:rsidR="00D3079C" w:rsidRPr="00072F98" w:rsidRDefault="00D3079C" w:rsidP="00D3079C">
      <w:pPr>
        <w:pStyle w:val="Akapitzlist"/>
        <w:numPr>
          <w:ilvl w:val="2"/>
          <w:numId w:val="4"/>
        </w:numPr>
        <w:spacing w:line="259" w:lineRule="auto"/>
        <w:ind w:left="0" w:right="-850" w:hanging="284"/>
        <w:jc w:val="left"/>
        <w:rPr>
          <w:rFonts w:ascii="Times New Roman" w:hAnsi="Times New Roman"/>
        </w:rPr>
      </w:pPr>
      <w:r w:rsidRPr="00072F98">
        <w:rPr>
          <w:rFonts w:ascii="Times New Roman" w:hAnsi="Times New Roman"/>
        </w:rPr>
        <w:t>Administrator nie potrzebuje już danych osobowych do celów przetwarzania, ale są one potrzebne osobie, której dane dotyczą, do ustalenia, dochodzenia lub obrony roszczeń;</w:t>
      </w:r>
    </w:p>
    <w:p w:rsidR="00D3079C" w:rsidRPr="00072F98" w:rsidRDefault="00D3079C" w:rsidP="00D3079C">
      <w:pPr>
        <w:pStyle w:val="Akapitzlist"/>
        <w:numPr>
          <w:ilvl w:val="1"/>
          <w:numId w:val="2"/>
        </w:numPr>
        <w:spacing w:line="259" w:lineRule="auto"/>
        <w:ind w:left="-426" w:right="-850" w:hanging="286"/>
        <w:rPr>
          <w:rFonts w:ascii="Times New Roman" w:hAnsi="Times New Roman"/>
        </w:rPr>
      </w:pPr>
      <w:r w:rsidRPr="00072F98">
        <w:rPr>
          <w:rFonts w:ascii="Times New Roman" w:hAnsi="Times New Roman"/>
        </w:rPr>
        <w:t>wniesienia sprzeciwu wobec przetwarzania danych osobowych,</w:t>
      </w:r>
    </w:p>
    <w:p w:rsidR="00D3079C" w:rsidRPr="00072F98" w:rsidRDefault="00D3079C" w:rsidP="00D3079C">
      <w:pPr>
        <w:pStyle w:val="Akapitzlist"/>
        <w:numPr>
          <w:ilvl w:val="1"/>
          <w:numId w:val="2"/>
        </w:numPr>
        <w:spacing w:line="259" w:lineRule="auto"/>
        <w:ind w:left="-426" w:right="-850" w:hanging="286"/>
        <w:rPr>
          <w:rFonts w:ascii="Times New Roman" w:hAnsi="Times New Roman"/>
        </w:rPr>
      </w:pPr>
      <w:r w:rsidRPr="00072F98">
        <w:rPr>
          <w:rFonts w:ascii="Times New Roman" w:hAnsi="Times New Roman"/>
        </w:rPr>
        <w:t>przenoszenia danych osobowych,</w:t>
      </w:r>
    </w:p>
    <w:p w:rsidR="00D3079C" w:rsidRDefault="00D3079C" w:rsidP="00D3079C">
      <w:pPr>
        <w:pStyle w:val="Akapitzlist"/>
        <w:numPr>
          <w:ilvl w:val="1"/>
          <w:numId w:val="2"/>
        </w:numPr>
        <w:spacing w:line="259" w:lineRule="auto"/>
        <w:ind w:left="-426" w:right="-850" w:hanging="286"/>
        <w:rPr>
          <w:rFonts w:ascii="Times New Roman" w:hAnsi="Times New Roman"/>
        </w:rPr>
      </w:pPr>
      <w:r w:rsidRPr="00072F98">
        <w:rPr>
          <w:rFonts w:ascii="Times New Roman" w:hAnsi="Times New Roman"/>
        </w:rPr>
        <w:t>wniesienia skargi do organu nadzorczego – Prezesa Urzędu Ochrony Danych Osobowych.</w:t>
      </w:r>
      <w:bookmarkStart w:id="1" w:name="page1"/>
      <w:bookmarkEnd w:id="1"/>
    </w:p>
    <w:tbl>
      <w:tblPr>
        <w:tblStyle w:val="Tabela-Siatka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D3079C" w:rsidTr="00F33C54">
        <w:trPr>
          <w:trHeight w:val="1607"/>
        </w:trPr>
        <w:tc>
          <w:tcPr>
            <w:tcW w:w="5388" w:type="dxa"/>
            <w:tcBorders>
              <w:right w:val="single" w:sz="4" w:space="0" w:color="auto"/>
            </w:tcBorders>
          </w:tcPr>
          <w:p w:rsidR="00D3079C" w:rsidRDefault="00D3079C" w:rsidP="00F33C54">
            <w:pPr>
              <w:pStyle w:val="Akapitzlist"/>
              <w:spacing w:after="120"/>
              <w:ind w:right="1"/>
              <w:contextualSpacing w:val="0"/>
              <w:jc w:val="center"/>
              <w:rPr>
                <w:b/>
                <w:u w:val="single"/>
              </w:rPr>
            </w:pPr>
            <w:r w:rsidRPr="006712E1">
              <w:rPr>
                <w:b/>
                <w:u w:val="single"/>
              </w:rPr>
              <w:t>OŚWIADCZENIE</w:t>
            </w:r>
          </w:p>
          <w:p w:rsidR="00D3079C" w:rsidRPr="00FE2B6B" w:rsidRDefault="00D3079C" w:rsidP="00F33C54">
            <w:pPr>
              <w:spacing w:after="120"/>
              <w:ind w:left="-108" w:right="1"/>
              <w:rPr>
                <w:rFonts w:ascii="Times New Roman" w:hAnsi="Times New Roman"/>
                <w:sz w:val="18"/>
              </w:rPr>
            </w:pPr>
            <w:r w:rsidRPr="00FE2B6B">
              <w:rPr>
                <w:rFonts w:ascii="Times New Roman" w:hAnsi="Times New Roman"/>
                <w:sz w:val="18"/>
              </w:rPr>
              <w:t>Ja, _____________________________, niżej podpisana/</w:t>
            </w:r>
            <w:proofErr w:type="spellStart"/>
            <w:r w:rsidRPr="00FE2B6B">
              <w:rPr>
                <w:rFonts w:ascii="Times New Roman" w:hAnsi="Times New Roman"/>
                <w:sz w:val="18"/>
              </w:rPr>
              <w:t>ny</w:t>
            </w:r>
            <w:proofErr w:type="spellEnd"/>
            <w:r w:rsidRPr="00FE2B6B">
              <w:rPr>
                <w:rFonts w:ascii="Times New Roman" w:hAnsi="Times New Roman"/>
                <w:sz w:val="18"/>
              </w:rPr>
              <w:t xml:space="preserve"> oświadczam, że zostałem poinformowany o przysługujących mi prawach związanych z przetwarzaniem moich danych osobowych.</w:t>
            </w:r>
          </w:p>
          <w:p w:rsidR="00D3079C" w:rsidRDefault="00D3079C" w:rsidP="00F33C54">
            <w:pPr>
              <w:spacing w:line="0" w:lineRule="atLeast"/>
              <w:ind w:left="1594" w:right="1"/>
              <w:jc w:val="center"/>
              <w:rPr>
                <w:rFonts w:ascii="Times New Roman" w:hAnsi="Times New Roman"/>
              </w:rPr>
            </w:pPr>
            <w:r w:rsidRPr="00072F98">
              <w:rPr>
                <w:rFonts w:ascii="Times New Roman" w:eastAsia="Arial" w:hAnsi="Times New Roman"/>
              </w:rPr>
              <w:t>_________________________</w:t>
            </w:r>
            <w:r>
              <w:rPr>
                <w:rFonts w:ascii="Times New Roman" w:eastAsia="Arial" w:hAnsi="Times New Roman"/>
              </w:rPr>
              <w:t>__________</w:t>
            </w:r>
            <w:r w:rsidRPr="00072F98">
              <w:rPr>
                <w:rFonts w:ascii="Times New Roman" w:eastAsia="Arial" w:hAnsi="Times New Roman"/>
              </w:rPr>
              <w:br/>
            </w:r>
            <w:r w:rsidRPr="00072F98">
              <w:rPr>
                <w:rFonts w:ascii="Times New Roman" w:eastAsia="Arial" w:hAnsi="Times New Roman"/>
                <w:sz w:val="14"/>
              </w:rPr>
              <w:t xml:space="preserve">(data, miejsce i podpis osoby </w:t>
            </w:r>
            <w:r>
              <w:rPr>
                <w:rFonts w:ascii="Times New Roman" w:eastAsia="Arial" w:hAnsi="Times New Roman"/>
                <w:sz w:val="14"/>
              </w:rPr>
              <w:t>składającej oświadczenie</w:t>
            </w:r>
            <w:r w:rsidRPr="00072F98">
              <w:rPr>
                <w:rFonts w:ascii="Times New Roman" w:eastAsia="Arial" w:hAnsi="Times New Roman"/>
                <w:sz w:val="14"/>
              </w:rPr>
              <w:t>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D3079C" w:rsidRDefault="00D3079C" w:rsidP="00F33C54">
            <w:pPr>
              <w:pStyle w:val="Akapitzlist"/>
              <w:ind w:left="-108" w:right="1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ZGODA NA PRZETWARZANIE DANYCH OSOBOWYCH</w:t>
            </w:r>
          </w:p>
          <w:p w:rsidR="00D3079C" w:rsidRPr="00D629E9" w:rsidRDefault="00D3079C" w:rsidP="00F33C54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  <w:r w:rsidRPr="00D629E9">
              <w:rPr>
                <w:sz w:val="16"/>
              </w:rPr>
              <w:t>Ja, niżej podpisana/</w:t>
            </w:r>
            <w:proofErr w:type="spellStart"/>
            <w:r w:rsidRPr="00D629E9">
              <w:rPr>
                <w:sz w:val="16"/>
              </w:rPr>
              <w:t>ny</w:t>
            </w:r>
            <w:proofErr w:type="spellEnd"/>
            <w:r w:rsidRPr="00D629E9">
              <w:rPr>
                <w:sz w:val="16"/>
              </w:rPr>
              <w:t xml:space="preserve"> wyrażam zgodę na przetwarzanie moich danych osobowych w podanym w następującym zakresie: numer telefonu, adres e-mail, </w:t>
            </w:r>
            <w:r w:rsidRPr="00D629E9"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:rsidR="00D3079C" w:rsidRDefault="00D3079C" w:rsidP="00F33C54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 w:rsidRPr="00072F98">
              <w:rPr>
                <w:rFonts w:eastAsia="Arial"/>
                <w:sz w:val="20"/>
                <w:szCs w:val="20"/>
              </w:rPr>
              <w:t>___________________________</w:t>
            </w:r>
            <w:r>
              <w:rPr>
                <w:rFonts w:eastAsia="Arial"/>
                <w:sz w:val="20"/>
                <w:szCs w:val="20"/>
              </w:rPr>
              <w:t>__________</w:t>
            </w:r>
            <w:r w:rsidRPr="00072F98">
              <w:rPr>
                <w:rFonts w:eastAsia="Arial"/>
                <w:sz w:val="20"/>
                <w:szCs w:val="20"/>
              </w:rPr>
              <w:br/>
            </w:r>
            <w:r w:rsidRPr="00072F98">
              <w:rPr>
                <w:rFonts w:eastAsia="Arial"/>
                <w:sz w:val="14"/>
                <w:szCs w:val="20"/>
              </w:rPr>
              <w:t xml:space="preserve">(data, miejsce i podpis osoby </w:t>
            </w:r>
            <w:r>
              <w:rPr>
                <w:rFonts w:eastAsia="Arial"/>
                <w:sz w:val="14"/>
                <w:szCs w:val="20"/>
              </w:rPr>
              <w:t>wyrażającej zgodę</w:t>
            </w:r>
            <w:r w:rsidRPr="00072F98">
              <w:rPr>
                <w:rFonts w:eastAsia="Arial"/>
                <w:sz w:val="14"/>
                <w:szCs w:val="20"/>
              </w:rPr>
              <w:t>)</w:t>
            </w:r>
          </w:p>
        </w:tc>
      </w:tr>
    </w:tbl>
    <w:p w:rsidR="00D3079C" w:rsidRPr="00FE2B6B" w:rsidRDefault="00D3079C" w:rsidP="00D3079C">
      <w:pPr>
        <w:ind w:right="-850"/>
        <w:rPr>
          <w:rFonts w:ascii="Times New Roman" w:hAnsi="Times New Roman"/>
        </w:rPr>
      </w:pPr>
    </w:p>
    <w:p w:rsidR="000971A4" w:rsidRPr="00072F98" w:rsidRDefault="000971A4" w:rsidP="00D3079C">
      <w:pPr>
        <w:jc w:val="center"/>
        <w:rPr>
          <w:rFonts w:ascii="Times New Roman" w:hAnsi="Times New Roman"/>
        </w:rPr>
      </w:pPr>
    </w:p>
    <w:sectPr w:rsidR="000971A4" w:rsidRPr="00072F98" w:rsidSect="00D3079C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14231"/>
    <w:multiLevelType w:val="hybridMultilevel"/>
    <w:tmpl w:val="3CEEE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2C2E"/>
    <w:rsid w:val="00052C42"/>
    <w:rsid w:val="000971A4"/>
    <w:rsid w:val="0016355E"/>
    <w:rsid w:val="0034675F"/>
    <w:rsid w:val="00524AA4"/>
    <w:rsid w:val="005A6873"/>
    <w:rsid w:val="00643430"/>
    <w:rsid w:val="006D21EE"/>
    <w:rsid w:val="00706857"/>
    <w:rsid w:val="0077238D"/>
    <w:rsid w:val="007D7794"/>
    <w:rsid w:val="0089401F"/>
    <w:rsid w:val="00970B64"/>
    <w:rsid w:val="00A414D0"/>
    <w:rsid w:val="00C744C4"/>
    <w:rsid w:val="00D3079C"/>
    <w:rsid w:val="00D74BAB"/>
    <w:rsid w:val="00DA1F67"/>
    <w:rsid w:val="00F27A0D"/>
    <w:rsid w:val="00F62C2E"/>
    <w:rsid w:val="00F8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41412-40CF-4529-87E1-E3CFADD5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C2E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62C2E"/>
    <w:pPr>
      <w:spacing w:after="220" w:line="220" w:lineRule="atLeas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62C2E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67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71A4"/>
    <w:rPr>
      <w:color w:val="0000FF"/>
      <w:u w:val="single"/>
    </w:rPr>
  </w:style>
  <w:style w:type="paragraph" w:customStyle="1" w:styleId="Mtekstakapitu">
    <w:name w:val="M_tekst_akapitu"/>
    <w:basedOn w:val="Normalny"/>
    <w:link w:val="MtekstakapituZnak"/>
    <w:qFormat/>
    <w:rsid w:val="00D3079C"/>
    <w:pPr>
      <w:spacing w:after="120" w:line="276" w:lineRule="auto"/>
      <w:ind w:firstLine="567"/>
    </w:pPr>
    <w:rPr>
      <w:rFonts w:ascii="Times New Roman" w:eastAsiaTheme="minorHAnsi" w:hAnsi="Times New Roman"/>
      <w:spacing w:val="0"/>
      <w:sz w:val="24"/>
      <w:szCs w:val="24"/>
      <w:lang w:eastAsia="en-US"/>
    </w:rPr>
  </w:style>
  <w:style w:type="character" w:customStyle="1" w:styleId="MtekstakapituZnak">
    <w:name w:val="M_tekst_akapitu Znak"/>
    <w:basedOn w:val="Domylnaczcionkaakapitu"/>
    <w:link w:val="Mtekstakapitu"/>
    <w:rsid w:val="00D3079C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D3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mienna-gora.pl" TargetMode="External"/><Relationship Id="rId5" Type="http://schemas.openxmlformats.org/officeDocument/2006/relationships/hyperlink" Target="mailto:powiat@kamienna-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Oleksy</dc:creator>
  <cp:keywords/>
  <dc:description/>
  <cp:lastModifiedBy>Joanna Oleksy</cp:lastModifiedBy>
  <cp:revision>14</cp:revision>
  <dcterms:created xsi:type="dcterms:W3CDTF">2018-02-13T09:32:00Z</dcterms:created>
  <dcterms:modified xsi:type="dcterms:W3CDTF">2019-06-06T05:58:00Z</dcterms:modified>
</cp:coreProperties>
</file>